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F8BA" w14:textId="77777777" w:rsidR="004D1C77" w:rsidRDefault="004D1C77" w:rsidP="004D1C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Receptación </w:t>
      </w:r>
    </w:p>
    <w:p w14:paraId="3E8AC4BD" w14:textId="77777777" w:rsidR="004D1C77" w:rsidRDefault="004D1C77" w:rsidP="004D1C77">
      <w:pPr>
        <w:pStyle w:val="Default"/>
        <w:rPr>
          <w:sz w:val="23"/>
          <w:szCs w:val="23"/>
        </w:rPr>
      </w:pPr>
    </w:p>
    <w:p w14:paraId="4EC20BBE" w14:textId="5380C412" w:rsidR="00EC2D96" w:rsidRDefault="004D1C77" w:rsidP="004D1C77">
      <w:pPr>
        <w:jc w:val="both"/>
      </w:pPr>
      <w:r>
        <w:rPr>
          <w:sz w:val="23"/>
          <w:szCs w:val="23"/>
        </w:rPr>
        <w:t>Cometido por quien conociendo el origen o no pudiendo menos que conocerlo, tenga en su poder, transporte, compre, venda, transforme o comercialice especies que provengan de hurto, robo o apropiación indebida.</w:t>
      </w:r>
    </w:p>
    <w:sectPr w:rsidR="00EC2D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77"/>
    <w:rsid w:val="004D1C77"/>
    <w:rsid w:val="00D0394F"/>
    <w:rsid w:val="00E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4117"/>
  <w15:chartTrackingRefBased/>
  <w15:docId w15:val="{6CEEF81C-77B1-48AC-8619-55A63DBF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1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1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1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1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1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1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1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1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1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1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1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1C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1C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1C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1C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1C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1C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1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1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1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1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1C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1C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1C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1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1C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1C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D1C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San Martin (CIS-CL)</dc:creator>
  <cp:keywords/>
  <dc:description/>
  <cp:lastModifiedBy>Frances San Martin (CIS-CL)</cp:lastModifiedBy>
  <cp:revision>1</cp:revision>
  <dcterms:created xsi:type="dcterms:W3CDTF">2024-04-01T05:08:00Z</dcterms:created>
  <dcterms:modified xsi:type="dcterms:W3CDTF">2024-04-01T05:09:00Z</dcterms:modified>
</cp:coreProperties>
</file>